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B7" w:rsidRDefault="000D41A6" w:rsidP="0065580E">
      <w:pPr>
        <w:jc w:val="center"/>
        <w:rPr>
          <w:b/>
          <w:sz w:val="28"/>
          <w:szCs w:val="28"/>
        </w:rPr>
      </w:pPr>
      <w:r w:rsidRPr="0065580E">
        <w:rPr>
          <w:b/>
          <w:sz w:val="28"/>
          <w:szCs w:val="28"/>
        </w:rPr>
        <w:t xml:space="preserve">Проекты решений </w:t>
      </w:r>
      <w:r w:rsidR="00815CB7">
        <w:rPr>
          <w:b/>
          <w:sz w:val="28"/>
          <w:szCs w:val="28"/>
        </w:rPr>
        <w:t xml:space="preserve">и пояснения </w:t>
      </w:r>
      <w:r w:rsidRPr="0065580E">
        <w:rPr>
          <w:b/>
          <w:sz w:val="28"/>
          <w:szCs w:val="28"/>
        </w:rPr>
        <w:t xml:space="preserve">по вопросам </w:t>
      </w:r>
    </w:p>
    <w:p w:rsidR="0065580E" w:rsidRDefault="0065580E" w:rsidP="0065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годового </w:t>
      </w:r>
      <w:r w:rsidR="000D41A6" w:rsidRPr="0065580E">
        <w:rPr>
          <w:b/>
          <w:sz w:val="28"/>
          <w:szCs w:val="28"/>
        </w:rPr>
        <w:t>Общего собрания акционеров</w:t>
      </w:r>
      <w:r>
        <w:rPr>
          <w:b/>
          <w:sz w:val="28"/>
          <w:szCs w:val="28"/>
        </w:rPr>
        <w:t xml:space="preserve"> </w:t>
      </w:r>
    </w:p>
    <w:p w:rsidR="000D41A6" w:rsidRPr="0065580E" w:rsidRDefault="002D5429" w:rsidP="0065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E3A0B">
        <w:rPr>
          <w:b/>
          <w:sz w:val="28"/>
          <w:szCs w:val="28"/>
        </w:rPr>
        <w:t>8</w:t>
      </w:r>
      <w:r w:rsidR="00655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="0065580E">
        <w:rPr>
          <w:b/>
          <w:sz w:val="28"/>
          <w:szCs w:val="28"/>
        </w:rPr>
        <w:t>201</w:t>
      </w:r>
      <w:r w:rsidR="005E3A0B">
        <w:rPr>
          <w:b/>
          <w:sz w:val="28"/>
          <w:szCs w:val="28"/>
        </w:rPr>
        <w:t>9</w:t>
      </w:r>
      <w:r w:rsidR="0065580E">
        <w:rPr>
          <w:b/>
          <w:sz w:val="28"/>
          <w:szCs w:val="28"/>
        </w:rPr>
        <w:t xml:space="preserve"> года </w:t>
      </w:r>
    </w:p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104237">
      <w:pPr>
        <w:ind w:firstLine="708"/>
        <w:jc w:val="both"/>
      </w:pPr>
      <w:r w:rsidRPr="000D41A6">
        <w:t xml:space="preserve">Вопрос 1: </w:t>
      </w:r>
      <w:r w:rsidR="005E3A0B" w:rsidRPr="005E3A0B">
        <w:t>Об утверждении годового отчета, годовой бухгалтерской (</w:t>
      </w:r>
      <w:r w:rsidR="005E3A0B">
        <w:t>финансовой) отчетности Общества</w:t>
      </w:r>
      <w:r w:rsidR="008675DB" w:rsidRPr="008675DB">
        <w:t>.</w:t>
      </w:r>
    </w:p>
    <w:p w:rsidR="008675DB" w:rsidRDefault="00AA275F" w:rsidP="00104237">
      <w:pPr>
        <w:ind w:firstLine="708"/>
        <w:jc w:val="both"/>
        <w:rPr>
          <w:rFonts w:eastAsia="Calibri"/>
          <w:i/>
          <w:lang w:eastAsia="en-US"/>
        </w:rPr>
      </w:pPr>
      <w:r>
        <w:rPr>
          <w:i/>
        </w:rPr>
        <w:t>Пояснительная информация</w:t>
      </w:r>
      <w:r w:rsidR="00815CB7">
        <w:rPr>
          <w:i/>
        </w:rPr>
        <w:t xml:space="preserve">: В соответствии с пп. 13 п. 10.2 ст. 10 Устава </w:t>
      </w:r>
      <w:r w:rsidR="008675DB">
        <w:rPr>
          <w:i/>
        </w:rPr>
        <w:t>АО «ЕЭнС</w:t>
      </w:r>
      <w:r w:rsidR="00815CB7">
        <w:rPr>
          <w:i/>
        </w:rPr>
        <w:t xml:space="preserve">» данный вопрос относится к компетенции Общего собрания акционеров Общества. </w:t>
      </w:r>
      <w:r w:rsidR="00815CB7" w:rsidRPr="00815CB7">
        <w:rPr>
          <w:rFonts w:eastAsia="Calibri"/>
          <w:i/>
          <w:lang w:eastAsia="en-US"/>
        </w:rPr>
        <w:t>В соответствии с п. 4 ст. 88 ФЗ «Об акционерных обществах» годовой отчет Общества подлежит предварительному утверждению Советом директоров не позднее, чем за 30 дней до даты проведения ГОСА.</w:t>
      </w:r>
    </w:p>
    <w:p w:rsidR="00C90A52" w:rsidRDefault="008675DB" w:rsidP="008675DB">
      <w:pPr>
        <w:jc w:val="both"/>
        <w:rPr>
          <w:rFonts w:eastAsia="Calibri"/>
          <w:i/>
          <w:lang w:eastAsia="en-US"/>
        </w:rPr>
      </w:pPr>
      <w:r w:rsidRPr="00815CB7">
        <w:rPr>
          <w:rFonts w:eastAsia="Calibri"/>
          <w:i/>
          <w:lang w:eastAsia="en-US"/>
        </w:rPr>
        <w:t xml:space="preserve">В соответствии со ст. 47 и пп. 11 п. 1 ст. 48 ФЗ «Об акционерных обществах» на ГОСА утверждается </w:t>
      </w:r>
      <w:r>
        <w:rPr>
          <w:rFonts w:eastAsia="Calibri"/>
          <w:i/>
          <w:lang w:eastAsia="en-US"/>
        </w:rPr>
        <w:t xml:space="preserve">годовой отчет и </w:t>
      </w:r>
      <w:r w:rsidRPr="00815CB7">
        <w:rPr>
          <w:rFonts w:eastAsia="Calibri"/>
          <w:i/>
          <w:lang w:eastAsia="en-US"/>
        </w:rPr>
        <w:t>годовая бухгалтерская отчетность Общества.</w:t>
      </w:r>
      <w:r>
        <w:rPr>
          <w:rFonts w:eastAsia="Calibri"/>
          <w:i/>
          <w:lang w:eastAsia="en-US"/>
        </w:rPr>
        <w:t xml:space="preserve"> </w:t>
      </w:r>
    </w:p>
    <w:p w:rsidR="00C90A52" w:rsidRDefault="008675DB" w:rsidP="008675DB">
      <w:pPr>
        <w:jc w:val="both"/>
        <w:rPr>
          <w:rFonts w:eastAsia="Calibri"/>
          <w:i/>
          <w:lang w:eastAsia="en-US"/>
        </w:rPr>
      </w:pPr>
      <w:r w:rsidRPr="00815CB7">
        <w:rPr>
          <w:i/>
        </w:rPr>
        <w:t xml:space="preserve">В соответствии со ст. 14 ФЗ «О бухгалтерском учете» годовая бухгалтерская (финансовая) отчетность организаций, за исключением случаев, установленных ФЗ «О бухгалтерском учете», состоит из: 1) бухгалтерского баланса;2) отчета о финансовых результатах; 3) приложений к ним. Бухгалтерская (финансовая) отчетность считается составленной после подписания ее экземпляра на бумажном носителе </w:t>
      </w:r>
      <w:bookmarkStart w:id="0" w:name="_GoBack"/>
      <w:r w:rsidRPr="00815CB7">
        <w:rPr>
          <w:i/>
        </w:rPr>
        <w:t>р</w:t>
      </w:r>
      <w:bookmarkEnd w:id="0"/>
      <w:r w:rsidRPr="00815CB7">
        <w:rPr>
          <w:i/>
        </w:rPr>
        <w:t>уководителем экономического субъекта.</w:t>
      </w:r>
      <w:r w:rsidR="00815CB7">
        <w:rPr>
          <w:rFonts w:eastAsia="Calibri"/>
          <w:i/>
          <w:lang w:eastAsia="en-US"/>
        </w:rPr>
        <w:t xml:space="preserve"> </w:t>
      </w:r>
    </w:p>
    <w:p w:rsidR="00815CB7" w:rsidRDefault="00815CB7" w:rsidP="008675DB">
      <w:pPr>
        <w:jc w:val="both"/>
        <w:rPr>
          <w:i/>
        </w:rPr>
      </w:pPr>
      <w:r w:rsidRPr="00815CB7">
        <w:rPr>
          <w:i/>
        </w:rPr>
        <w:t xml:space="preserve">Согласно </w:t>
      </w:r>
      <w:r>
        <w:rPr>
          <w:i/>
        </w:rPr>
        <w:t>п. 2</w:t>
      </w:r>
      <w:r w:rsidR="008675DB">
        <w:rPr>
          <w:i/>
        </w:rPr>
        <w:t>3</w:t>
      </w:r>
      <w:r>
        <w:rPr>
          <w:i/>
        </w:rPr>
        <w:t>.4 ст. 2</w:t>
      </w:r>
      <w:r w:rsidR="008675DB">
        <w:rPr>
          <w:i/>
        </w:rPr>
        <w:t>3</w:t>
      </w:r>
      <w:r>
        <w:rPr>
          <w:i/>
        </w:rPr>
        <w:t xml:space="preserve"> Устава Общества годовой отчет </w:t>
      </w:r>
      <w:r w:rsidR="008675DB">
        <w:rPr>
          <w:i/>
        </w:rPr>
        <w:t xml:space="preserve">и годовая бухгалтерская (финансовая) отчетность </w:t>
      </w:r>
      <w:r>
        <w:rPr>
          <w:i/>
        </w:rPr>
        <w:t>Общества</w:t>
      </w:r>
      <w:r w:rsidR="008675DB">
        <w:rPr>
          <w:i/>
        </w:rPr>
        <w:t xml:space="preserve"> за 201</w:t>
      </w:r>
      <w:r w:rsidR="005D28A9">
        <w:rPr>
          <w:i/>
        </w:rPr>
        <w:t>8</w:t>
      </w:r>
      <w:r w:rsidR="008675DB">
        <w:rPr>
          <w:i/>
        </w:rPr>
        <w:t xml:space="preserve"> год</w:t>
      </w:r>
      <w:r>
        <w:rPr>
          <w:i/>
        </w:rPr>
        <w:t xml:space="preserve"> был</w:t>
      </w:r>
      <w:r w:rsidR="008675DB">
        <w:rPr>
          <w:i/>
        </w:rPr>
        <w:t>и</w:t>
      </w:r>
      <w:r>
        <w:rPr>
          <w:i/>
        </w:rPr>
        <w:t xml:space="preserve"> предварительно утвержден</w:t>
      </w:r>
      <w:r w:rsidR="000E3304">
        <w:rPr>
          <w:i/>
        </w:rPr>
        <w:t>ы</w:t>
      </w:r>
      <w:r>
        <w:rPr>
          <w:i/>
        </w:rPr>
        <w:t xml:space="preserve"> на заседании Совета директоров, протокол № </w:t>
      </w:r>
      <w:r w:rsidR="008675DB">
        <w:rPr>
          <w:i/>
        </w:rPr>
        <w:t>1</w:t>
      </w:r>
      <w:r w:rsidR="005D28A9">
        <w:rPr>
          <w:i/>
        </w:rPr>
        <w:t>3</w:t>
      </w:r>
      <w:r w:rsidR="008675DB">
        <w:rPr>
          <w:i/>
        </w:rPr>
        <w:t xml:space="preserve">1 от </w:t>
      </w:r>
      <w:r w:rsidR="005D28A9">
        <w:rPr>
          <w:i/>
        </w:rPr>
        <w:t>22</w:t>
      </w:r>
      <w:r>
        <w:rPr>
          <w:i/>
        </w:rPr>
        <w:t>.0</w:t>
      </w:r>
      <w:r w:rsidR="008675DB">
        <w:rPr>
          <w:i/>
        </w:rPr>
        <w:t>5</w:t>
      </w:r>
      <w:r>
        <w:rPr>
          <w:i/>
        </w:rPr>
        <w:t>.201</w:t>
      </w:r>
      <w:r w:rsidR="005D28A9">
        <w:rPr>
          <w:i/>
        </w:rPr>
        <w:t>9</w:t>
      </w:r>
      <w:r>
        <w:rPr>
          <w:i/>
        </w:rPr>
        <w:t>г.</w:t>
      </w:r>
    </w:p>
    <w:p w:rsidR="00104237" w:rsidRDefault="00104237" w:rsidP="000D41A6">
      <w:pPr>
        <w:jc w:val="both"/>
      </w:pPr>
    </w:p>
    <w:p w:rsidR="00104237" w:rsidRDefault="000D41A6" w:rsidP="00104237">
      <w:pPr>
        <w:ind w:firstLine="708"/>
        <w:jc w:val="both"/>
      </w:pPr>
      <w:r w:rsidRPr="000D41A6">
        <w:t xml:space="preserve">Проект решения: </w:t>
      </w:r>
    </w:p>
    <w:p w:rsidR="000D41A6" w:rsidRPr="000D41A6" w:rsidRDefault="000D41A6" w:rsidP="002A5CBA">
      <w:pPr>
        <w:ind w:firstLine="708"/>
        <w:jc w:val="both"/>
      </w:pPr>
      <w:r w:rsidRPr="000D41A6">
        <w:t>Утвердить годовой отчет</w:t>
      </w:r>
      <w:r w:rsidR="008675DB">
        <w:t>, годовую бухгалтерскую (финансовую) отчетность</w:t>
      </w:r>
      <w:r w:rsidRPr="000D41A6">
        <w:t xml:space="preserve"> Общества за 201</w:t>
      </w:r>
      <w:r w:rsidR="005D28A9">
        <w:t>8</w:t>
      </w:r>
      <w:r w:rsidRPr="000D41A6">
        <w:t xml:space="preserve"> год.</w:t>
      </w:r>
    </w:p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104237">
      <w:pPr>
        <w:ind w:firstLine="708"/>
        <w:jc w:val="both"/>
        <w:rPr>
          <w:shd w:val="clear" w:color="auto" w:fill="FFFFFF"/>
        </w:rPr>
      </w:pPr>
      <w:r w:rsidRPr="000D41A6">
        <w:t xml:space="preserve">Вопрос </w:t>
      </w:r>
      <w:r w:rsidR="000E3304">
        <w:t>2</w:t>
      </w:r>
      <w:r w:rsidRPr="000D41A6">
        <w:t xml:space="preserve">: </w:t>
      </w:r>
      <w:r w:rsidR="005D28A9" w:rsidRPr="005D28A9">
        <w:t>Об утверждении распределения прибыли (в том числе о выплате дивидендов) и убытков Общества по результатам 2018 отчетного года.</w:t>
      </w:r>
    </w:p>
    <w:p w:rsidR="00C90A52" w:rsidRDefault="00AA275F" w:rsidP="00104237">
      <w:pPr>
        <w:ind w:firstLine="708"/>
        <w:jc w:val="both"/>
        <w:rPr>
          <w:i/>
        </w:rPr>
      </w:pPr>
      <w:r>
        <w:rPr>
          <w:i/>
        </w:rPr>
        <w:t>Пояснительная информация</w:t>
      </w:r>
      <w:r w:rsidR="00815CB7">
        <w:rPr>
          <w:i/>
        </w:rPr>
        <w:t>: В соответствии с пп. 1</w:t>
      </w:r>
      <w:r w:rsidR="00C90A52">
        <w:rPr>
          <w:i/>
        </w:rPr>
        <w:t>4</w:t>
      </w:r>
      <w:r w:rsidR="00815CB7">
        <w:rPr>
          <w:i/>
        </w:rPr>
        <w:t xml:space="preserve"> п. 10.2 ст. 10 Устава АО «</w:t>
      </w:r>
      <w:r w:rsidR="00C90A52">
        <w:rPr>
          <w:i/>
        </w:rPr>
        <w:t>ЕЭнС</w:t>
      </w:r>
      <w:r w:rsidR="00815CB7">
        <w:rPr>
          <w:i/>
        </w:rPr>
        <w:t xml:space="preserve">» данный вопрос относится к компетенции Общего собрания акционеров Общества. </w:t>
      </w:r>
    </w:p>
    <w:p w:rsidR="00302BB6" w:rsidRDefault="00302BB6" w:rsidP="000D41A6">
      <w:pPr>
        <w:jc w:val="both"/>
        <w:rPr>
          <w:i/>
        </w:rPr>
      </w:pPr>
      <w:r w:rsidRPr="00815CB7">
        <w:rPr>
          <w:i/>
        </w:rPr>
        <w:t>В соответствии со ст. 42 ФЗ «Об акционерных обществах» 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акционеров. Размер дивидендов не может быть больше рекомендованного Советом директоров Общества.</w:t>
      </w:r>
    </w:p>
    <w:p w:rsidR="00800835" w:rsidRDefault="00800835" w:rsidP="000D41A6">
      <w:pPr>
        <w:jc w:val="both"/>
        <w:rPr>
          <w:i/>
        </w:rPr>
      </w:pPr>
      <w:r w:rsidRPr="00104237">
        <w:rPr>
          <w:i/>
        </w:rPr>
        <w:t>В соответствии с п. 3.</w:t>
      </w:r>
      <w:r w:rsidR="00104237" w:rsidRPr="00104237">
        <w:rPr>
          <w:i/>
        </w:rPr>
        <w:t>3</w:t>
      </w:r>
      <w:r w:rsidRPr="00104237">
        <w:rPr>
          <w:i/>
        </w:rPr>
        <w:t xml:space="preserve">. </w:t>
      </w:r>
      <w:r w:rsidR="00104237" w:rsidRPr="00104237">
        <w:rPr>
          <w:i/>
        </w:rPr>
        <w:t>Положения о дополнительных требованиях к дополнительной информации (материалам), обязательной для предоставления лицам, имеющим право на участие в годовом Общем собрании,</w:t>
      </w:r>
      <w:r w:rsidRPr="00104237">
        <w:rPr>
          <w:i/>
        </w:rPr>
        <w:t xml:space="preserve"> к </w:t>
      </w:r>
      <w:r w:rsidR="00104237" w:rsidRPr="00104237">
        <w:rPr>
          <w:i/>
        </w:rPr>
        <w:t>дополнительной информации (материалам), подлежащей (подлежащим) предоставлению лицам, имеющим право на участие в общем собрании, при подготовке к проведению общего собрания, повестка дня которого содержит вопрос о выплате (объявлении) дивидендов, относятся рекомендации совета директоров (наблюдательного совета) общества по размеру дивиденда по акциям общества и порядку его выплаты</w:t>
      </w:r>
      <w:r w:rsidRPr="00104237">
        <w:rPr>
          <w:i/>
        </w:rPr>
        <w:t>.</w:t>
      </w:r>
    </w:p>
    <w:p w:rsidR="00815CB7" w:rsidRPr="000D41A6" w:rsidRDefault="00815CB7" w:rsidP="000D41A6">
      <w:pPr>
        <w:jc w:val="both"/>
      </w:pPr>
      <w:r>
        <w:rPr>
          <w:i/>
        </w:rPr>
        <w:t xml:space="preserve">Согласно </w:t>
      </w:r>
      <w:r w:rsidR="00800835">
        <w:rPr>
          <w:i/>
        </w:rPr>
        <w:t xml:space="preserve">пп.13 п.15.1 ст. 15 и </w:t>
      </w:r>
      <w:r>
        <w:rPr>
          <w:i/>
        </w:rPr>
        <w:t>п. 2</w:t>
      </w:r>
      <w:r w:rsidR="00C90A52">
        <w:rPr>
          <w:i/>
        </w:rPr>
        <w:t>3</w:t>
      </w:r>
      <w:r>
        <w:rPr>
          <w:i/>
        </w:rPr>
        <w:t>.4 ст. 2</w:t>
      </w:r>
      <w:r w:rsidR="00C90A52">
        <w:rPr>
          <w:i/>
        </w:rPr>
        <w:t>3</w:t>
      </w:r>
      <w:r>
        <w:rPr>
          <w:i/>
        </w:rPr>
        <w:t xml:space="preserve"> Устава Общества на заседании Совета директоров, протокол № </w:t>
      </w:r>
      <w:r w:rsidR="00C90A52">
        <w:rPr>
          <w:i/>
        </w:rPr>
        <w:t>1</w:t>
      </w:r>
      <w:r w:rsidR="00104237">
        <w:rPr>
          <w:i/>
        </w:rPr>
        <w:t>3</w:t>
      </w:r>
      <w:r w:rsidR="00C90A52">
        <w:rPr>
          <w:i/>
        </w:rPr>
        <w:t>1</w:t>
      </w:r>
      <w:r>
        <w:rPr>
          <w:i/>
        </w:rPr>
        <w:t xml:space="preserve"> от </w:t>
      </w:r>
      <w:r w:rsidR="00104237">
        <w:rPr>
          <w:i/>
        </w:rPr>
        <w:t>22</w:t>
      </w:r>
      <w:r>
        <w:rPr>
          <w:i/>
        </w:rPr>
        <w:t>.0</w:t>
      </w:r>
      <w:r w:rsidR="00C90A52">
        <w:rPr>
          <w:i/>
        </w:rPr>
        <w:t>5</w:t>
      </w:r>
      <w:r>
        <w:rPr>
          <w:i/>
        </w:rPr>
        <w:t>.201</w:t>
      </w:r>
      <w:r w:rsidR="00104237">
        <w:rPr>
          <w:i/>
        </w:rPr>
        <w:t>9</w:t>
      </w:r>
      <w:r>
        <w:rPr>
          <w:i/>
        </w:rPr>
        <w:t>г.</w:t>
      </w:r>
      <w:r w:rsidR="00C90A52">
        <w:rPr>
          <w:i/>
        </w:rPr>
        <w:t>,</w:t>
      </w:r>
      <w:r>
        <w:rPr>
          <w:i/>
        </w:rPr>
        <w:t xml:space="preserve"> было </w:t>
      </w:r>
      <w:r w:rsidR="00C90A52">
        <w:rPr>
          <w:i/>
        </w:rPr>
        <w:t xml:space="preserve">принято решение </w:t>
      </w:r>
      <w:r>
        <w:rPr>
          <w:i/>
        </w:rPr>
        <w:t>рекомендова</w:t>
      </w:r>
      <w:r w:rsidR="00C90A52">
        <w:rPr>
          <w:i/>
        </w:rPr>
        <w:t xml:space="preserve">ть Общему собранию акционеров Общества </w:t>
      </w:r>
      <w:r>
        <w:rPr>
          <w:i/>
        </w:rPr>
        <w:t xml:space="preserve"> утвердить следующее распределение прибыли АО «</w:t>
      </w:r>
      <w:r w:rsidR="00C90A52">
        <w:rPr>
          <w:i/>
        </w:rPr>
        <w:t>ЕЭнС</w:t>
      </w:r>
      <w:r>
        <w:rPr>
          <w:i/>
        </w:rPr>
        <w:t>» по итогам 201</w:t>
      </w:r>
      <w:r w:rsidR="00104237">
        <w:rPr>
          <w:i/>
        </w:rPr>
        <w:t>8</w:t>
      </w:r>
      <w:r>
        <w:rPr>
          <w:i/>
        </w:rPr>
        <w:t xml:space="preserve"> года.</w:t>
      </w:r>
    </w:p>
    <w:p w:rsidR="00104237" w:rsidRDefault="00104237" w:rsidP="000D41A6">
      <w:pPr>
        <w:jc w:val="both"/>
      </w:pPr>
    </w:p>
    <w:p w:rsidR="000D41A6" w:rsidRPr="000D41A6" w:rsidRDefault="000D41A6" w:rsidP="00104237">
      <w:pPr>
        <w:ind w:firstLine="708"/>
        <w:jc w:val="both"/>
      </w:pPr>
      <w:r w:rsidRPr="000D41A6">
        <w:t xml:space="preserve">Проект решения: </w:t>
      </w:r>
    </w:p>
    <w:p w:rsidR="000D41A6" w:rsidRDefault="000D41A6" w:rsidP="002A5CBA">
      <w:pPr>
        <w:ind w:firstLine="708"/>
        <w:jc w:val="both"/>
      </w:pPr>
      <w:r w:rsidRPr="000D41A6">
        <w:t>Утвердить следующее распределение прибыли Общества за 201</w:t>
      </w:r>
      <w:r w:rsidR="00104237">
        <w:t>8</w:t>
      </w:r>
      <w:r w:rsidRPr="000D41A6">
        <w:t xml:space="preserve"> финансовый год:</w:t>
      </w:r>
    </w:p>
    <w:p w:rsidR="00104237" w:rsidRDefault="00104237" w:rsidP="000D41A6">
      <w:pPr>
        <w:jc w:val="both"/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78"/>
        <w:gridCol w:w="3543"/>
      </w:tblGrid>
      <w:tr w:rsidR="00104237" w:rsidRPr="00104237" w:rsidTr="00104237">
        <w:trPr>
          <w:trHeight w:val="33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b/>
                <w:bCs/>
                <w:color w:val="000000"/>
              </w:rPr>
            </w:pPr>
            <w:r w:rsidRPr="0010423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b/>
                <w:bCs/>
                <w:color w:val="000000"/>
              </w:rPr>
            </w:pPr>
            <w:r w:rsidRPr="00104237">
              <w:rPr>
                <w:b/>
                <w:bCs/>
                <w:color w:val="000000"/>
              </w:rPr>
              <w:t>тыс. руб.</w:t>
            </w:r>
          </w:p>
        </w:tc>
      </w:tr>
      <w:tr w:rsidR="00104237" w:rsidRPr="00104237" w:rsidTr="00104237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both"/>
              <w:rPr>
                <w:color w:val="000000"/>
              </w:rPr>
            </w:pPr>
            <w:r w:rsidRPr="00104237">
              <w:rPr>
                <w:color w:val="000000"/>
              </w:rPr>
              <w:t>Нераспределенная прибыль (убыток) отчетного периода: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color w:val="000000"/>
              </w:rPr>
            </w:pPr>
            <w:r w:rsidRPr="00104237">
              <w:rPr>
                <w:color w:val="000000"/>
              </w:rPr>
              <w:t>44 911</w:t>
            </w:r>
          </w:p>
        </w:tc>
      </w:tr>
      <w:tr w:rsidR="00104237" w:rsidRPr="00104237" w:rsidTr="00104237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both"/>
              <w:rPr>
                <w:color w:val="000000"/>
              </w:rPr>
            </w:pPr>
            <w:r w:rsidRPr="00104237">
              <w:rPr>
                <w:color w:val="000000"/>
              </w:rPr>
              <w:t>Распределить на:     Резервный фонд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color w:val="000000"/>
              </w:rPr>
            </w:pPr>
            <w:r w:rsidRPr="00104237">
              <w:rPr>
                <w:color w:val="000000"/>
              </w:rPr>
              <w:t>0</w:t>
            </w:r>
          </w:p>
        </w:tc>
      </w:tr>
      <w:tr w:rsidR="00104237" w:rsidRPr="00104237" w:rsidTr="00104237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both"/>
              <w:rPr>
                <w:color w:val="000000"/>
              </w:rPr>
            </w:pPr>
            <w:r w:rsidRPr="00104237">
              <w:rPr>
                <w:color w:val="000000"/>
              </w:rPr>
              <w:t xml:space="preserve">                                  Прибыль на развитие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color w:val="000000"/>
              </w:rPr>
            </w:pPr>
            <w:r w:rsidRPr="00104237">
              <w:rPr>
                <w:color w:val="000000"/>
              </w:rPr>
              <w:t>22 447</w:t>
            </w:r>
          </w:p>
        </w:tc>
      </w:tr>
      <w:tr w:rsidR="00104237" w:rsidRPr="00104237" w:rsidTr="00104237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both"/>
              <w:rPr>
                <w:color w:val="000000"/>
              </w:rPr>
            </w:pPr>
            <w:r w:rsidRPr="00104237">
              <w:rPr>
                <w:color w:val="000000"/>
              </w:rPr>
              <w:t xml:space="preserve">                                  Дивиденды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color w:val="000000"/>
              </w:rPr>
            </w:pPr>
            <w:r w:rsidRPr="00104237">
              <w:rPr>
                <w:color w:val="000000"/>
              </w:rPr>
              <w:t>22 464</w:t>
            </w:r>
          </w:p>
        </w:tc>
      </w:tr>
      <w:tr w:rsidR="00104237" w:rsidRPr="00104237" w:rsidTr="00104237">
        <w:trPr>
          <w:trHeight w:val="33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both"/>
              <w:rPr>
                <w:color w:val="000000"/>
              </w:rPr>
            </w:pPr>
            <w:r w:rsidRPr="00104237">
              <w:rPr>
                <w:color w:val="000000"/>
              </w:rPr>
              <w:t xml:space="preserve">                                  Погашение убытков прошлых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4237" w:rsidRPr="00104237" w:rsidRDefault="00104237" w:rsidP="00104237">
            <w:pPr>
              <w:jc w:val="center"/>
              <w:rPr>
                <w:color w:val="000000"/>
              </w:rPr>
            </w:pPr>
            <w:r w:rsidRPr="00104237">
              <w:rPr>
                <w:color w:val="000000"/>
              </w:rPr>
              <w:t>0</w:t>
            </w:r>
          </w:p>
        </w:tc>
      </w:tr>
    </w:tbl>
    <w:p w:rsidR="00104237" w:rsidRDefault="00104237" w:rsidP="000D41A6">
      <w:pPr>
        <w:jc w:val="both"/>
      </w:pPr>
    </w:p>
    <w:p w:rsidR="00104237" w:rsidRDefault="00104237" w:rsidP="00104237">
      <w:pPr>
        <w:pStyle w:val="ac"/>
        <w:numPr>
          <w:ilvl w:val="0"/>
          <w:numId w:val="5"/>
        </w:numPr>
        <w:ind w:left="0" w:firstLine="709"/>
        <w:jc w:val="both"/>
      </w:pPr>
      <w:r>
        <w:t xml:space="preserve">Выплатить дивиденды по обыкновенным акциям Общества по итогам 2018 года в размере 0,0208  руб. на одну обыкновенную акцию Общества в денежной форме.  </w:t>
      </w:r>
    </w:p>
    <w:p w:rsidR="00104237" w:rsidRDefault="00104237" w:rsidP="00104237">
      <w:pPr>
        <w:pStyle w:val="ac"/>
        <w:numPr>
          <w:ilvl w:val="0"/>
          <w:numId w:val="5"/>
        </w:numPr>
        <w:ind w:left="0" w:firstLine="709"/>
        <w:jc w:val="both"/>
      </w:pPr>
      <w:r>
        <w:t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не более 25 рабочих дней с даты составления списка лиц, имеющих право на получение дивидендов.</w:t>
      </w:r>
    </w:p>
    <w:p w:rsidR="000D41A6" w:rsidRPr="000D41A6" w:rsidRDefault="00104237" w:rsidP="00104237">
      <w:pPr>
        <w:pStyle w:val="ac"/>
        <w:numPr>
          <w:ilvl w:val="0"/>
          <w:numId w:val="5"/>
        </w:numPr>
        <w:ind w:left="0" w:firstLine="709"/>
        <w:jc w:val="both"/>
      </w:pPr>
      <w:r>
        <w:t>Определить дату составления списка лиц, имеющих право на получение дивидендов – 01 июля 2019 г.</w:t>
      </w:r>
    </w:p>
    <w:p w:rsidR="000D41A6" w:rsidRDefault="000D41A6" w:rsidP="000D41A6">
      <w:pPr>
        <w:pStyle w:val="ac"/>
        <w:ind w:left="0"/>
        <w:jc w:val="both"/>
      </w:pPr>
    </w:p>
    <w:p w:rsidR="001E2D21" w:rsidRPr="000D41A6" w:rsidRDefault="001E2D21" w:rsidP="000D41A6">
      <w:pPr>
        <w:pStyle w:val="ac"/>
        <w:ind w:left="0"/>
        <w:jc w:val="both"/>
      </w:pPr>
    </w:p>
    <w:p w:rsidR="000D41A6" w:rsidRDefault="000D41A6" w:rsidP="00104237">
      <w:pPr>
        <w:ind w:firstLine="708"/>
        <w:jc w:val="both"/>
      </w:pPr>
      <w:r w:rsidRPr="000D41A6">
        <w:t xml:space="preserve">Вопрос </w:t>
      </w:r>
      <w:r w:rsidR="006B1D94">
        <w:t>3</w:t>
      </w:r>
      <w:r w:rsidRPr="000D41A6">
        <w:t xml:space="preserve">: </w:t>
      </w:r>
      <w:r w:rsidR="001E2D21">
        <w:t>Об и</w:t>
      </w:r>
      <w:r w:rsidRPr="000D41A6">
        <w:t>збрани</w:t>
      </w:r>
      <w:r w:rsidR="001E2D21">
        <w:t>и</w:t>
      </w:r>
      <w:r w:rsidRPr="000D41A6">
        <w:t xml:space="preserve"> членов Совета директоров Общества.</w:t>
      </w:r>
    </w:p>
    <w:p w:rsidR="006B1D94" w:rsidRDefault="00AA275F" w:rsidP="00104237">
      <w:pPr>
        <w:ind w:firstLine="708"/>
        <w:jc w:val="both"/>
        <w:rPr>
          <w:i/>
        </w:rPr>
      </w:pPr>
      <w:r>
        <w:rPr>
          <w:i/>
        </w:rPr>
        <w:t>Пояснительная информация</w:t>
      </w:r>
      <w:r w:rsidR="003A78CE" w:rsidRPr="003A78CE">
        <w:rPr>
          <w:i/>
        </w:rPr>
        <w:t>: В соответствии с пп. 9 п. 10.2 ст. 10 Устава АО «</w:t>
      </w:r>
      <w:r w:rsidR="006B1D94">
        <w:rPr>
          <w:i/>
        </w:rPr>
        <w:t>ЕЭнС</w:t>
      </w:r>
      <w:r w:rsidR="003A78CE" w:rsidRPr="003A78CE">
        <w:rPr>
          <w:i/>
        </w:rPr>
        <w:t xml:space="preserve">» данный вопрос относится к компетенции Общего собрания акционеров Общества. </w:t>
      </w:r>
    </w:p>
    <w:p w:rsidR="006B1D94" w:rsidRDefault="003A78CE" w:rsidP="003A78CE">
      <w:pPr>
        <w:jc w:val="both"/>
        <w:rPr>
          <w:i/>
        </w:rPr>
      </w:pPr>
      <w:r w:rsidRPr="003A78CE">
        <w:rPr>
          <w:i/>
        </w:rPr>
        <w:t xml:space="preserve">В соответствии с п. 1 ст. 47 Федерального закона (ФЗ) «Об акционерных обществах» акционерное общество обязано ежегодно проводить годовое Общее собрание акционеров Общества (далее – ГОСА) не ранее чем через два месяца и не позднее чем через шесть месяцев после окончания отчетного года. </w:t>
      </w:r>
    </w:p>
    <w:p w:rsidR="006B1D94" w:rsidRDefault="003A78CE" w:rsidP="003A78CE">
      <w:pPr>
        <w:jc w:val="both"/>
        <w:rPr>
          <w:i/>
        </w:rPr>
      </w:pPr>
      <w:r w:rsidRPr="003A78CE">
        <w:rPr>
          <w:i/>
        </w:rPr>
        <w:t xml:space="preserve">В соответствии со ст. 53 ФЗ «Об акционерных обществах» </w:t>
      </w:r>
      <w:r w:rsidR="00BF3F28">
        <w:rPr>
          <w:i/>
        </w:rPr>
        <w:t xml:space="preserve">вопрос, </w:t>
      </w:r>
      <w:r w:rsidRPr="003A78CE">
        <w:rPr>
          <w:i/>
        </w:rPr>
        <w:t>предложенный акционерами (акционером), подлежит включению в повестку дня ГОСА, равно как выдвинутые кандидаты подлежат включению в список кандидатур для голосования по выборам в соответствующий орган общества</w:t>
      </w:r>
      <w:r>
        <w:rPr>
          <w:i/>
        </w:rPr>
        <w:t xml:space="preserve">. </w:t>
      </w:r>
    </w:p>
    <w:p w:rsidR="003A78CE" w:rsidRPr="003A78CE" w:rsidRDefault="003A78CE" w:rsidP="003A78CE">
      <w:pPr>
        <w:jc w:val="both"/>
        <w:rPr>
          <w:i/>
        </w:rPr>
      </w:pPr>
      <w:r>
        <w:rPr>
          <w:i/>
        </w:rPr>
        <w:t xml:space="preserve">На заседании Совета директоров Общества, протокол № </w:t>
      </w:r>
      <w:r w:rsidR="006B1D94">
        <w:rPr>
          <w:i/>
        </w:rPr>
        <w:t>1</w:t>
      </w:r>
      <w:r w:rsidR="00BF3F28">
        <w:rPr>
          <w:i/>
        </w:rPr>
        <w:t>27</w:t>
      </w:r>
      <w:r>
        <w:rPr>
          <w:i/>
        </w:rPr>
        <w:t xml:space="preserve"> от 0</w:t>
      </w:r>
      <w:r w:rsidR="00BF3F28">
        <w:rPr>
          <w:i/>
        </w:rPr>
        <w:t>6</w:t>
      </w:r>
      <w:r>
        <w:rPr>
          <w:i/>
        </w:rPr>
        <w:t>.03.201</w:t>
      </w:r>
      <w:r w:rsidR="00BF3F28">
        <w:rPr>
          <w:i/>
        </w:rPr>
        <w:t>9</w:t>
      </w:r>
      <w:r>
        <w:rPr>
          <w:i/>
        </w:rPr>
        <w:t>г.</w:t>
      </w:r>
      <w:r w:rsidR="001E2D21">
        <w:rPr>
          <w:i/>
        </w:rPr>
        <w:t>,</w:t>
      </w:r>
      <w:r>
        <w:rPr>
          <w:i/>
        </w:rPr>
        <w:t xml:space="preserve"> был утвержден список кандидатов, выдвинутых для избрания в состав Совета директоров Общества на годовом общем собрании акционеров.</w:t>
      </w:r>
      <w:r w:rsidR="00BF3F28">
        <w:rPr>
          <w:i/>
        </w:rPr>
        <w:t xml:space="preserve"> На заседании Совета директоров Общества, протокол № 131 от 22.05.2019г., в соответствии с</w:t>
      </w:r>
      <w:r w:rsidR="00BF3F28" w:rsidRPr="00BF3F28">
        <w:rPr>
          <w:i/>
        </w:rPr>
        <w:t xml:space="preserve"> абз</w:t>
      </w:r>
      <w:r w:rsidR="002A5CBA">
        <w:rPr>
          <w:i/>
        </w:rPr>
        <w:t>.</w:t>
      </w:r>
      <w:r w:rsidR="00BF3F28" w:rsidRPr="00BF3F28">
        <w:rPr>
          <w:i/>
        </w:rPr>
        <w:t>2 п</w:t>
      </w:r>
      <w:r w:rsidR="002A5CBA">
        <w:rPr>
          <w:i/>
        </w:rPr>
        <w:t>.</w:t>
      </w:r>
      <w:r w:rsidR="00BF3F28" w:rsidRPr="00BF3F28">
        <w:rPr>
          <w:i/>
        </w:rPr>
        <w:t xml:space="preserve"> 7 ст</w:t>
      </w:r>
      <w:r w:rsidR="002A5CBA">
        <w:rPr>
          <w:i/>
        </w:rPr>
        <w:t>.</w:t>
      </w:r>
      <w:r w:rsidR="00BF3F28" w:rsidRPr="00BF3F28">
        <w:rPr>
          <w:i/>
        </w:rPr>
        <w:t xml:space="preserve"> 53 ФЗ «Об акционерных обществах»</w:t>
      </w:r>
      <w:r w:rsidR="00BF3F28">
        <w:rPr>
          <w:i/>
        </w:rPr>
        <w:t xml:space="preserve"> была</w:t>
      </w:r>
      <w:r w:rsidR="00BF3F28" w:rsidRPr="00BF3F28">
        <w:rPr>
          <w:i/>
        </w:rPr>
        <w:t xml:space="preserve"> включ</w:t>
      </w:r>
      <w:r w:rsidR="00BF3F28">
        <w:rPr>
          <w:i/>
        </w:rPr>
        <w:t>ена</w:t>
      </w:r>
      <w:r w:rsidR="00BF3F28" w:rsidRPr="00BF3F28">
        <w:rPr>
          <w:i/>
        </w:rPr>
        <w:t xml:space="preserve"> в список кандидатур для голосования по выборам в Совет директоров Общества </w:t>
      </w:r>
      <w:r w:rsidR="00BF3F28">
        <w:rPr>
          <w:i/>
        </w:rPr>
        <w:t>одна кандидатура.</w:t>
      </w:r>
    </w:p>
    <w:p w:rsidR="00BF3F28" w:rsidRDefault="00BF3F28" w:rsidP="00BF3F28">
      <w:pPr>
        <w:ind w:firstLine="708"/>
        <w:jc w:val="both"/>
        <w:rPr>
          <w:iCs/>
        </w:rPr>
      </w:pPr>
    </w:p>
    <w:p w:rsidR="0065580E" w:rsidRDefault="0065580E" w:rsidP="00BF3F28">
      <w:pPr>
        <w:ind w:firstLine="708"/>
        <w:jc w:val="both"/>
        <w:rPr>
          <w:iCs/>
        </w:rPr>
      </w:pPr>
      <w:r>
        <w:rPr>
          <w:iCs/>
        </w:rPr>
        <w:t>Проект решения:</w:t>
      </w:r>
    </w:p>
    <w:p w:rsidR="000D41A6" w:rsidRPr="000D41A6" w:rsidRDefault="000D41A6" w:rsidP="00BF3F28">
      <w:pPr>
        <w:ind w:firstLine="708"/>
        <w:jc w:val="both"/>
        <w:rPr>
          <w:iCs/>
        </w:rPr>
      </w:pPr>
      <w:r w:rsidRPr="000D41A6">
        <w:rPr>
          <w:iCs/>
        </w:rPr>
        <w:t>Избрать Совет директоров Общества в составе:</w:t>
      </w:r>
    </w:p>
    <w:tbl>
      <w:tblPr>
        <w:tblW w:w="10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3"/>
        <w:gridCol w:w="5811"/>
        <w:gridCol w:w="1418"/>
      </w:tblGrid>
      <w:tr w:rsidR="000D41A6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ФИО кандидата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Должность (на момент выдвижения кандидата)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Количество голосов «ЗА»</w:t>
            </w: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Дрегваль Сергей Георгиевич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Генеральный директор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Щербакова Валентина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Заместитель генерального директора по экономике и финансам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Петрова Алла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Заместитель генерального директора по корпоративному управлению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Шевелев Юрий Петрович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Заместитель главного инженера по производственной безопасности и производственному контролю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Мишина Ирина Юрьевна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Директор АО «Екатеринбургэнергосбыт»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Вялков Дмитрий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Заместитель генерального директора по развитию и реализации услуг ОАО «МРСК Урала»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Оже Наталия Александровна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Заместитель генерального директора по правовым и корпоративным вопросам АО «ГАЗЭКС»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Соколов Дмитрий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Главный эксперт Управления корпоративных отношений Департамента корпоративного управления ПАО «Россети»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Шаркова Юля Эдуардовна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Начальник Управления балансов и снижения потерь Департамента реализации услуг ПАО «Россети»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2A5CBA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Ковальчик Александр Анатольевич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2A5CBA" w:rsidRDefault="002A5CBA">
            <w:pPr>
              <w:jc w:val="center"/>
              <w:rPr>
                <w:color w:val="000000"/>
              </w:rPr>
            </w:pPr>
            <w:r w:rsidRPr="002A5CBA">
              <w:rPr>
                <w:color w:val="000000"/>
              </w:rPr>
              <w:t>Первый заместитель Главы Екатеринбурга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</w:p>
        </w:tc>
      </w:tr>
      <w:tr w:rsidR="00BF3F28" w:rsidRPr="000D41A6" w:rsidTr="00655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8" w:rsidRPr="000D41A6" w:rsidRDefault="00BF3F28" w:rsidP="000D41A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8" w:rsidRDefault="00BF3F28" w:rsidP="00BF3F28">
            <w:r>
              <w:t>Пятигор Александр Михайлович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8" w:rsidRDefault="00BF3F28">
            <w:r>
              <w:t>З</w:t>
            </w:r>
            <w:r w:rsidRPr="00BF3F28">
              <w:t>аместитель Генерального директора по реализации услуг ПАО «Россети».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28" w:rsidRPr="000D41A6" w:rsidRDefault="00BF3F28" w:rsidP="000D41A6">
            <w:pPr>
              <w:jc w:val="both"/>
              <w:rPr>
                <w:bCs/>
              </w:rPr>
            </w:pPr>
          </w:p>
        </w:tc>
      </w:tr>
      <w:tr w:rsidR="000D41A6" w:rsidRPr="000D41A6" w:rsidTr="0065580E">
        <w:trPr>
          <w:trHeight w:val="145"/>
        </w:trPr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lastRenderedPageBreak/>
              <w:t>ПРОТИВ всех кандидатов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  <w:rPr>
                <w:bCs/>
              </w:rPr>
            </w:pPr>
          </w:p>
        </w:tc>
      </w:tr>
      <w:tr w:rsidR="000D41A6" w:rsidRPr="000D41A6" w:rsidTr="0065580E">
        <w:tc>
          <w:tcPr>
            <w:tcW w:w="9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</w:pPr>
            <w:r w:rsidRPr="000D41A6">
              <w:t>ВОЗДЕРЖАЛСЯ по всем кандидатам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A6" w:rsidRPr="000D41A6" w:rsidRDefault="000D41A6" w:rsidP="000D41A6">
            <w:pPr>
              <w:jc w:val="both"/>
              <w:rPr>
                <w:bCs/>
              </w:rPr>
            </w:pPr>
          </w:p>
        </w:tc>
      </w:tr>
    </w:tbl>
    <w:p w:rsidR="0065580E" w:rsidRDefault="0065580E" w:rsidP="000D41A6">
      <w:pPr>
        <w:jc w:val="both"/>
      </w:pPr>
    </w:p>
    <w:p w:rsidR="001E2D21" w:rsidRPr="000D41A6" w:rsidRDefault="001E2D21" w:rsidP="000D41A6">
      <w:pPr>
        <w:jc w:val="both"/>
      </w:pPr>
    </w:p>
    <w:p w:rsidR="000D41A6" w:rsidRDefault="000D41A6" w:rsidP="00AA275F">
      <w:pPr>
        <w:ind w:firstLine="708"/>
        <w:jc w:val="both"/>
        <w:rPr>
          <w:iCs/>
          <w:shd w:val="clear" w:color="auto" w:fill="FFFFFF"/>
        </w:rPr>
      </w:pPr>
      <w:r w:rsidRPr="000D41A6">
        <w:t xml:space="preserve">Вопрос </w:t>
      </w:r>
      <w:r w:rsidR="006B1D94">
        <w:t>4</w:t>
      </w:r>
      <w:r w:rsidRPr="000D41A6">
        <w:t xml:space="preserve">: </w:t>
      </w:r>
      <w:r w:rsidR="001E2D21">
        <w:t>Об и</w:t>
      </w:r>
      <w:r w:rsidRPr="000D41A6">
        <w:rPr>
          <w:iCs/>
          <w:shd w:val="clear" w:color="auto" w:fill="FFFFFF"/>
        </w:rPr>
        <w:t>збрани</w:t>
      </w:r>
      <w:r w:rsidR="001E2D21">
        <w:rPr>
          <w:iCs/>
          <w:shd w:val="clear" w:color="auto" w:fill="FFFFFF"/>
        </w:rPr>
        <w:t>и</w:t>
      </w:r>
      <w:r w:rsidRPr="000D41A6">
        <w:rPr>
          <w:iCs/>
          <w:shd w:val="clear" w:color="auto" w:fill="FFFFFF"/>
        </w:rPr>
        <w:t xml:space="preserve"> членов Ревизионной комиссии (Ревизора) Общества.</w:t>
      </w:r>
    </w:p>
    <w:p w:rsidR="001E2D21" w:rsidRDefault="00AA275F" w:rsidP="00AA275F">
      <w:pPr>
        <w:ind w:firstLine="708"/>
        <w:jc w:val="both"/>
        <w:rPr>
          <w:i/>
        </w:rPr>
      </w:pPr>
      <w:r>
        <w:rPr>
          <w:i/>
        </w:rPr>
        <w:t>Пояснительная информация</w:t>
      </w:r>
      <w:r w:rsidR="003A78CE" w:rsidRPr="003A78CE">
        <w:rPr>
          <w:i/>
        </w:rPr>
        <w:t xml:space="preserve">: В соответствии с пп. </w:t>
      </w:r>
      <w:r w:rsidR="003A78CE">
        <w:rPr>
          <w:i/>
        </w:rPr>
        <w:t>10</w:t>
      </w:r>
      <w:r w:rsidR="003A78CE" w:rsidRPr="003A78CE">
        <w:rPr>
          <w:i/>
        </w:rPr>
        <w:t xml:space="preserve"> п. 10.2 ст. 10 Устава АО «</w:t>
      </w:r>
      <w:r w:rsidR="001E2D21">
        <w:rPr>
          <w:i/>
        </w:rPr>
        <w:t>ЕЭнС</w:t>
      </w:r>
      <w:r w:rsidR="003A78CE" w:rsidRPr="003A78CE">
        <w:rPr>
          <w:i/>
        </w:rPr>
        <w:t>» данный вопрос относится к компетенции Общего собрания акционеров Общества</w:t>
      </w:r>
      <w:r w:rsidR="003A78CE">
        <w:rPr>
          <w:i/>
        </w:rPr>
        <w:t>.</w:t>
      </w:r>
      <w:r w:rsidR="003A78CE" w:rsidRPr="003A78CE">
        <w:rPr>
          <w:i/>
        </w:rPr>
        <w:t xml:space="preserve"> </w:t>
      </w:r>
    </w:p>
    <w:p w:rsidR="001E2D21" w:rsidRDefault="003A78CE" w:rsidP="003A78CE">
      <w:pPr>
        <w:jc w:val="both"/>
        <w:rPr>
          <w:i/>
        </w:rPr>
      </w:pPr>
      <w:r w:rsidRPr="003A78CE">
        <w:rPr>
          <w:i/>
        </w:rPr>
        <w:t>В соответствии со ст. 53</w:t>
      </w:r>
      <w:r w:rsidR="002A5CBA">
        <w:rPr>
          <w:i/>
        </w:rPr>
        <w:t xml:space="preserve"> ФЗ «Об акционерных обществах» </w:t>
      </w:r>
      <w:r w:rsidRPr="003A78CE">
        <w:rPr>
          <w:i/>
        </w:rPr>
        <w:t>вопрос, предложенный акционерами (акционером), подлежит включению в повестку дня ГОСА, равно как выдвинутые кандидаты подлежат включению в список кандидатур для голосования по выборам в соответствующий орган общества</w:t>
      </w:r>
      <w:r>
        <w:rPr>
          <w:i/>
        </w:rPr>
        <w:t xml:space="preserve">. </w:t>
      </w:r>
    </w:p>
    <w:p w:rsidR="003A78CE" w:rsidRPr="003A78CE" w:rsidRDefault="003A78CE" w:rsidP="003A78CE">
      <w:pPr>
        <w:jc w:val="both"/>
        <w:rPr>
          <w:i/>
        </w:rPr>
      </w:pPr>
      <w:r>
        <w:rPr>
          <w:i/>
        </w:rPr>
        <w:t xml:space="preserve">На заседании Совета директоров Общества, протокол № </w:t>
      </w:r>
      <w:r w:rsidR="002A5CBA">
        <w:rPr>
          <w:i/>
        </w:rPr>
        <w:t xml:space="preserve">127 от 06.03.2019г., </w:t>
      </w:r>
      <w:r>
        <w:rPr>
          <w:i/>
        </w:rPr>
        <w:t>был утвержден список кандидатов, выдвинутых для избрания в состав Ревизионной комиссии Общества на годовом общем собрании акционеров.</w:t>
      </w:r>
    </w:p>
    <w:p w:rsidR="00AA275F" w:rsidRDefault="00AA275F" w:rsidP="002A5CBA">
      <w:pPr>
        <w:ind w:firstLine="708"/>
        <w:jc w:val="both"/>
      </w:pPr>
    </w:p>
    <w:p w:rsidR="000D41A6" w:rsidRPr="000D41A6" w:rsidRDefault="003A78CE" w:rsidP="002A5CBA">
      <w:pPr>
        <w:ind w:firstLine="708"/>
        <w:jc w:val="both"/>
      </w:pPr>
      <w:r>
        <w:t>Проект решения:</w:t>
      </w:r>
      <w:r w:rsidR="000D41A6" w:rsidRPr="000D41A6">
        <w:t xml:space="preserve"> </w:t>
      </w:r>
    </w:p>
    <w:p w:rsidR="000D41A6" w:rsidRPr="000D41A6" w:rsidRDefault="000D41A6" w:rsidP="002A5CBA">
      <w:pPr>
        <w:ind w:firstLine="708"/>
        <w:jc w:val="both"/>
        <w:rPr>
          <w:iCs/>
        </w:rPr>
      </w:pPr>
      <w:r w:rsidRPr="000D41A6">
        <w:rPr>
          <w:iCs/>
        </w:rPr>
        <w:t>Избрать Ревизионную комиссию Общества в составе: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122"/>
        <w:gridCol w:w="1057"/>
        <w:gridCol w:w="786"/>
        <w:gridCol w:w="1287"/>
        <w:gridCol w:w="851"/>
        <w:gridCol w:w="2114"/>
        <w:gridCol w:w="993"/>
      </w:tblGrid>
      <w:tr w:rsidR="000D41A6" w:rsidRPr="000D41A6" w:rsidTr="0065580E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0D41A6" w:rsidP="000D41A6">
            <w:pPr>
              <w:jc w:val="both"/>
            </w:pPr>
            <w:r w:rsidRPr="000D41A6"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0D41A6" w:rsidP="0065580E">
            <w:r w:rsidRPr="000D41A6">
              <w:t>ФИО кандидата и должность (на момент выдвижения кандидата)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A6" w:rsidRPr="000D41A6" w:rsidRDefault="0065580E" w:rsidP="000D41A6">
            <w:pPr>
              <w:jc w:val="both"/>
            </w:pPr>
            <w:r>
              <w:t>Количество голосов:</w:t>
            </w:r>
          </w:p>
        </w:tc>
      </w:tr>
      <w:tr w:rsidR="002A5CBA" w:rsidRPr="000D41A6" w:rsidTr="008910CB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Кривоногова Полина Владимировна</w:t>
            </w:r>
          </w:p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 w:rsidRPr="002A5CBA">
              <w:rPr>
                <w:color w:val="000000"/>
                <w:sz w:val="22"/>
                <w:szCs w:val="22"/>
              </w:rPr>
              <w:t>Начальник Департамента внутреннего аудита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</w:tr>
      <w:tr w:rsidR="002A5CBA" w:rsidRPr="000D41A6" w:rsidTr="008910CB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Орешина Наталья Александровна</w:t>
            </w:r>
          </w:p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 w:rsidRPr="002A5CBA">
              <w:rPr>
                <w:color w:val="000000"/>
                <w:sz w:val="22"/>
                <w:szCs w:val="22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</w:tr>
      <w:tr w:rsidR="002A5CBA" w:rsidRPr="000D41A6" w:rsidTr="008910CB">
        <w:trPr>
          <w:trHeight w:val="8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  <w:rPr>
                <w:bCs/>
              </w:rPr>
            </w:pPr>
            <w:r w:rsidRPr="000D41A6">
              <w:rPr>
                <w:bCs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Гасанова Татьяна Владимировна</w:t>
            </w:r>
          </w:p>
          <w:p w:rsidR="002A5CBA" w:rsidRDefault="002A5CBA">
            <w:pPr>
              <w:jc w:val="center"/>
              <w:rPr>
                <w:color w:val="000000"/>
                <w:sz w:val="22"/>
                <w:szCs w:val="22"/>
              </w:rPr>
            </w:pPr>
            <w:r w:rsidRPr="002A5CBA">
              <w:rPr>
                <w:color w:val="000000"/>
                <w:sz w:val="22"/>
                <w:szCs w:val="22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ЗА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ПРОТИВ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BA" w:rsidRPr="000D41A6" w:rsidRDefault="002A5CBA" w:rsidP="000D41A6">
            <w:pPr>
              <w:jc w:val="both"/>
            </w:pPr>
            <w:r w:rsidRPr="000D41A6">
              <w:t>ВОЗДЕРЖАЛСЯ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BA" w:rsidRPr="000D41A6" w:rsidRDefault="002A5CBA" w:rsidP="000D41A6">
            <w:pPr>
              <w:jc w:val="both"/>
            </w:pPr>
          </w:p>
        </w:tc>
      </w:tr>
    </w:tbl>
    <w:p w:rsidR="000D41A6" w:rsidRDefault="000D41A6" w:rsidP="000D41A6">
      <w:pPr>
        <w:jc w:val="both"/>
      </w:pPr>
    </w:p>
    <w:p w:rsidR="0065580E" w:rsidRPr="000D41A6" w:rsidRDefault="0065580E" w:rsidP="000D41A6">
      <w:pPr>
        <w:jc w:val="both"/>
      </w:pPr>
    </w:p>
    <w:p w:rsidR="000D41A6" w:rsidRDefault="000D41A6" w:rsidP="002A5CBA">
      <w:pPr>
        <w:ind w:firstLine="708"/>
        <w:jc w:val="both"/>
      </w:pPr>
      <w:r w:rsidRPr="000D41A6">
        <w:t xml:space="preserve">Вопрос </w:t>
      </w:r>
      <w:r w:rsidR="001E2D21">
        <w:t>5</w:t>
      </w:r>
      <w:r w:rsidRPr="000D41A6">
        <w:t xml:space="preserve">: </w:t>
      </w:r>
      <w:r w:rsidR="001E2D21">
        <w:t>Об у</w:t>
      </w:r>
      <w:r w:rsidRPr="000D41A6">
        <w:t>тверждени</w:t>
      </w:r>
      <w:r w:rsidR="001E2D21">
        <w:t>и</w:t>
      </w:r>
      <w:r w:rsidRPr="000D41A6">
        <w:t xml:space="preserve"> аудитора Общества.</w:t>
      </w:r>
    </w:p>
    <w:p w:rsidR="001E2D21" w:rsidRDefault="00AA275F" w:rsidP="002A5CBA">
      <w:pPr>
        <w:pStyle w:val="ad"/>
        <w:spacing w:after="0"/>
        <w:ind w:left="0" w:right="0" w:firstLine="708"/>
        <w:jc w:val="both"/>
        <w:rPr>
          <w:i/>
        </w:rPr>
      </w:pPr>
      <w:r>
        <w:rPr>
          <w:i/>
        </w:rPr>
        <w:t>Пояснительная информация</w:t>
      </w:r>
      <w:r w:rsidR="00C2556D">
        <w:rPr>
          <w:i/>
        </w:rPr>
        <w:t xml:space="preserve">: </w:t>
      </w:r>
      <w:r w:rsidR="003A78CE" w:rsidRPr="003A78CE">
        <w:rPr>
          <w:i/>
        </w:rPr>
        <w:t xml:space="preserve">В соответствии с пп. </w:t>
      </w:r>
      <w:r w:rsidR="003A78CE">
        <w:rPr>
          <w:i/>
        </w:rPr>
        <w:t>11</w:t>
      </w:r>
      <w:r w:rsidR="001E2D21">
        <w:rPr>
          <w:i/>
        </w:rPr>
        <w:t xml:space="preserve"> п. 10.2 ст. 10 Устава </w:t>
      </w:r>
      <w:r w:rsidR="003A78CE" w:rsidRPr="003A78CE">
        <w:rPr>
          <w:i/>
        </w:rPr>
        <w:t>АО «</w:t>
      </w:r>
      <w:r w:rsidR="001E2D21">
        <w:rPr>
          <w:i/>
        </w:rPr>
        <w:t>ЕЭнС</w:t>
      </w:r>
      <w:r w:rsidR="003A78CE" w:rsidRPr="003A78CE">
        <w:rPr>
          <w:i/>
        </w:rPr>
        <w:t>», данный вопрос относится к компетенции Общего собрания акционеров Общества</w:t>
      </w:r>
      <w:r w:rsidR="003A78CE">
        <w:rPr>
          <w:i/>
        </w:rPr>
        <w:t xml:space="preserve">. </w:t>
      </w:r>
    </w:p>
    <w:p w:rsidR="003A78CE" w:rsidRPr="000D41A6" w:rsidRDefault="003A78CE" w:rsidP="003A78CE">
      <w:pPr>
        <w:pStyle w:val="ad"/>
        <w:spacing w:after="0"/>
        <w:ind w:left="0" w:right="0" w:firstLine="0"/>
        <w:jc w:val="both"/>
      </w:pPr>
      <w:r w:rsidRPr="003A78CE">
        <w:rPr>
          <w:i/>
          <w:color w:val="000000"/>
        </w:rPr>
        <w:t xml:space="preserve">ФЗ «Об акционерных обществах» не определен срок и порядок выдвижения кандидатуры аудитора для включения его в список для голосования по вопросу об утверждении аудитора Общества, также указанный закон не </w:t>
      </w:r>
      <w:r w:rsidRPr="003A78CE">
        <w:rPr>
          <w:i/>
        </w:rPr>
        <w:t xml:space="preserve">предоставляет акционерам право выдвигать кандидатуру аудитора. В связи с этим кандидатура аудитора для утверждения на ГОСА </w:t>
      </w:r>
      <w:r>
        <w:rPr>
          <w:i/>
        </w:rPr>
        <w:t xml:space="preserve">была определена </w:t>
      </w:r>
      <w:r w:rsidRPr="003A78CE">
        <w:rPr>
          <w:i/>
        </w:rPr>
        <w:t>Советом директоров Общества в рамках решения вопросо</w:t>
      </w:r>
      <w:r>
        <w:rPr>
          <w:i/>
        </w:rPr>
        <w:t xml:space="preserve">в подготовки и проведения ГОСА, протокол № </w:t>
      </w:r>
      <w:r w:rsidR="001E2D21">
        <w:rPr>
          <w:i/>
        </w:rPr>
        <w:t>1</w:t>
      </w:r>
      <w:r w:rsidR="002A5CBA">
        <w:rPr>
          <w:i/>
        </w:rPr>
        <w:t>30</w:t>
      </w:r>
      <w:r>
        <w:rPr>
          <w:i/>
        </w:rPr>
        <w:t xml:space="preserve"> от </w:t>
      </w:r>
      <w:r w:rsidR="001E2D21">
        <w:rPr>
          <w:i/>
        </w:rPr>
        <w:t>1</w:t>
      </w:r>
      <w:r w:rsidR="002A5CBA">
        <w:rPr>
          <w:i/>
        </w:rPr>
        <w:t>4</w:t>
      </w:r>
      <w:r>
        <w:rPr>
          <w:i/>
        </w:rPr>
        <w:t>.0</w:t>
      </w:r>
      <w:r w:rsidR="001E2D21">
        <w:rPr>
          <w:i/>
        </w:rPr>
        <w:t>5</w:t>
      </w:r>
      <w:r>
        <w:rPr>
          <w:i/>
        </w:rPr>
        <w:t>.201</w:t>
      </w:r>
      <w:r w:rsidR="002A5CBA">
        <w:rPr>
          <w:i/>
        </w:rPr>
        <w:t>9</w:t>
      </w:r>
      <w:r>
        <w:rPr>
          <w:i/>
        </w:rPr>
        <w:t>г.</w:t>
      </w:r>
    </w:p>
    <w:p w:rsidR="002A5CBA" w:rsidRDefault="002A5CBA" w:rsidP="000D41A6">
      <w:pPr>
        <w:jc w:val="both"/>
      </w:pPr>
    </w:p>
    <w:p w:rsidR="002A5CBA" w:rsidRDefault="000D41A6" w:rsidP="002A5CBA">
      <w:pPr>
        <w:ind w:firstLine="708"/>
        <w:jc w:val="both"/>
      </w:pPr>
      <w:r w:rsidRPr="000D41A6">
        <w:t xml:space="preserve">Проект решения: </w:t>
      </w:r>
    </w:p>
    <w:p w:rsidR="000D41A6" w:rsidRPr="000D41A6" w:rsidRDefault="002A5CBA" w:rsidP="002A5CBA">
      <w:pPr>
        <w:ind w:firstLine="708"/>
        <w:jc w:val="both"/>
        <w:rPr>
          <w:shd w:val="clear" w:color="auto" w:fill="FFFFFF"/>
        </w:rPr>
      </w:pPr>
      <w:r>
        <w:t>У</w:t>
      </w:r>
      <w:r w:rsidR="001E2D21" w:rsidRPr="001E2D21">
        <w:t>твердить аудитором Общества Общество с ограниченной ответственностью «Ваш аудитор» (ОГРН 1069658004404, ИНН 6658223159, адрес: Российская Федерация, 620028 г. Екатеринбург, ул. Комсомольская, 76 а/я 34).</w:t>
      </w:r>
    </w:p>
    <w:p w:rsidR="000D41A6" w:rsidRDefault="000D41A6" w:rsidP="000D41A6">
      <w:pPr>
        <w:jc w:val="both"/>
        <w:rPr>
          <w:shd w:val="clear" w:color="auto" w:fill="FFFFFF"/>
        </w:rPr>
      </w:pPr>
    </w:p>
    <w:p w:rsidR="0065580E" w:rsidRPr="000D41A6" w:rsidRDefault="0065580E" w:rsidP="000D41A6">
      <w:pPr>
        <w:jc w:val="both"/>
        <w:rPr>
          <w:shd w:val="clear" w:color="auto" w:fill="FFFFFF"/>
        </w:rPr>
      </w:pPr>
    </w:p>
    <w:p w:rsidR="000D41A6" w:rsidRDefault="000D41A6" w:rsidP="002A5CBA">
      <w:pPr>
        <w:ind w:firstLine="708"/>
        <w:jc w:val="both"/>
      </w:pPr>
      <w:r w:rsidRPr="000D41A6">
        <w:rPr>
          <w:shd w:val="clear" w:color="auto" w:fill="FFFFFF"/>
        </w:rPr>
        <w:t xml:space="preserve">Вопрос </w:t>
      </w:r>
      <w:r w:rsidR="001E2D21">
        <w:rPr>
          <w:shd w:val="clear" w:color="auto" w:fill="FFFFFF"/>
        </w:rPr>
        <w:t>6</w:t>
      </w:r>
      <w:r w:rsidRPr="000D41A6">
        <w:rPr>
          <w:shd w:val="clear" w:color="auto" w:fill="FFFFFF"/>
        </w:rPr>
        <w:t xml:space="preserve">: </w:t>
      </w:r>
      <w:r w:rsidRPr="000D41A6">
        <w:t>Об утверждении Устава Общества в новой редакции.</w:t>
      </w:r>
    </w:p>
    <w:p w:rsidR="001E2D21" w:rsidRDefault="00AA275F" w:rsidP="002A5CBA">
      <w:pPr>
        <w:pStyle w:val="ad"/>
        <w:spacing w:after="0"/>
        <w:ind w:left="0" w:right="0" w:firstLine="708"/>
        <w:jc w:val="both"/>
        <w:rPr>
          <w:i/>
        </w:rPr>
      </w:pPr>
      <w:r>
        <w:rPr>
          <w:i/>
        </w:rPr>
        <w:t>Пояснительная информация</w:t>
      </w:r>
      <w:r w:rsidR="00C2556D">
        <w:rPr>
          <w:i/>
        </w:rPr>
        <w:t xml:space="preserve">: </w:t>
      </w:r>
      <w:r w:rsidR="00C2556D" w:rsidRPr="003A78CE">
        <w:rPr>
          <w:i/>
        </w:rPr>
        <w:t xml:space="preserve">В соответствии с пп. </w:t>
      </w:r>
      <w:r w:rsidR="00C2556D">
        <w:rPr>
          <w:i/>
        </w:rPr>
        <w:t>1</w:t>
      </w:r>
      <w:r w:rsidR="00C2556D" w:rsidRPr="003A78CE">
        <w:rPr>
          <w:i/>
        </w:rPr>
        <w:t xml:space="preserve"> п. 10.2 ст. 10 Устава АО «</w:t>
      </w:r>
      <w:r w:rsidR="002D5429">
        <w:rPr>
          <w:i/>
        </w:rPr>
        <w:t>ЕЭнС</w:t>
      </w:r>
      <w:r w:rsidR="00C2556D" w:rsidRPr="003A78CE">
        <w:rPr>
          <w:i/>
        </w:rPr>
        <w:t>», данный вопрос относится к компетенции Общего собрания акционеров Общества</w:t>
      </w:r>
      <w:r w:rsidR="00C2556D">
        <w:rPr>
          <w:i/>
        </w:rPr>
        <w:t>.</w:t>
      </w:r>
      <w:r w:rsidR="00C2556D" w:rsidRPr="00C2556D">
        <w:rPr>
          <w:i/>
        </w:rPr>
        <w:t xml:space="preserve"> </w:t>
      </w:r>
    </w:p>
    <w:p w:rsidR="001E2D21" w:rsidRDefault="00C2556D" w:rsidP="00FA05BC">
      <w:pPr>
        <w:pStyle w:val="ad"/>
        <w:spacing w:after="0"/>
        <w:ind w:left="0" w:right="0" w:firstLine="0"/>
        <w:jc w:val="both"/>
        <w:rPr>
          <w:i/>
        </w:rPr>
      </w:pPr>
      <w:r w:rsidRPr="00C2556D">
        <w:rPr>
          <w:i/>
        </w:rPr>
        <w:lastRenderedPageBreak/>
        <w:t>В соответствии с п. 1 ст. 48 ФЗ «Об акционерных обществах» внесение изменений и дополнений в устав общества (утверждение устава общества в новой редакции) относится к компетенции Общего собрания акционеров общества.</w:t>
      </w:r>
      <w:r>
        <w:rPr>
          <w:i/>
        </w:rPr>
        <w:t xml:space="preserve"> </w:t>
      </w:r>
    </w:p>
    <w:p w:rsidR="00FA05BC" w:rsidRPr="000D41A6" w:rsidRDefault="00922F05" w:rsidP="00FA05BC">
      <w:pPr>
        <w:pStyle w:val="ad"/>
        <w:spacing w:after="0"/>
        <w:ind w:left="0" w:right="0" w:firstLine="0"/>
        <w:jc w:val="both"/>
      </w:pPr>
      <w:r>
        <w:rPr>
          <w:i/>
        </w:rPr>
        <w:t>Предлагаемый проект Устава Общества разработан с учетом изменений и дополнений в Федеральный закон № 208-Ф</w:t>
      </w:r>
      <w:r w:rsidR="001E2D21">
        <w:rPr>
          <w:i/>
        </w:rPr>
        <w:t>З</w:t>
      </w:r>
      <w:r w:rsidR="002A5CBA">
        <w:rPr>
          <w:i/>
        </w:rPr>
        <w:t xml:space="preserve"> «Об акционерных обществах»</w:t>
      </w:r>
      <w:r>
        <w:rPr>
          <w:i/>
        </w:rPr>
        <w:t xml:space="preserve">. </w:t>
      </w:r>
      <w:r w:rsidR="00C2556D">
        <w:rPr>
          <w:i/>
        </w:rPr>
        <w:t>Предварительно проект Устава бы утвержден на заседании Совета директоров</w:t>
      </w:r>
      <w:r w:rsidR="00FA05BC">
        <w:rPr>
          <w:i/>
        </w:rPr>
        <w:t>, протокол №</w:t>
      </w:r>
      <w:r w:rsidR="002D5429">
        <w:rPr>
          <w:i/>
        </w:rPr>
        <w:t> 1</w:t>
      </w:r>
      <w:r w:rsidR="002A5CBA">
        <w:rPr>
          <w:i/>
        </w:rPr>
        <w:t>31</w:t>
      </w:r>
      <w:r w:rsidR="00FA05BC">
        <w:rPr>
          <w:i/>
        </w:rPr>
        <w:t xml:space="preserve"> от </w:t>
      </w:r>
      <w:r w:rsidR="002A5CBA">
        <w:rPr>
          <w:i/>
        </w:rPr>
        <w:t>22</w:t>
      </w:r>
      <w:r w:rsidR="00FA05BC">
        <w:rPr>
          <w:i/>
        </w:rPr>
        <w:t>.0</w:t>
      </w:r>
      <w:r w:rsidR="002D5429">
        <w:rPr>
          <w:i/>
        </w:rPr>
        <w:t>5</w:t>
      </w:r>
      <w:r w:rsidR="00FA05BC">
        <w:rPr>
          <w:i/>
        </w:rPr>
        <w:t>.201</w:t>
      </w:r>
      <w:r w:rsidR="002A5CBA">
        <w:rPr>
          <w:i/>
        </w:rPr>
        <w:t>9</w:t>
      </w:r>
      <w:r w:rsidR="00FA05BC">
        <w:rPr>
          <w:i/>
        </w:rPr>
        <w:t>г.</w:t>
      </w:r>
    </w:p>
    <w:p w:rsidR="002A5CBA" w:rsidRDefault="002A5CBA" w:rsidP="002A5CBA">
      <w:pPr>
        <w:ind w:firstLine="708"/>
        <w:jc w:val="both"/>
      </w:pPr>
    </w:p>
    <w:p w:rsidR="002A5CBA" w:rsidRDefault="000D41A6" w:rsidP="002A5CBA">
      <w:pPr>
        <w:ind w:firstLine="708"/>
        <w:jc w:val="both"/>
      </w:pPr>
      <w:r w:rsidRPr="000D41A6">
        <w:t xml:space="preserve">Проект решения: </w:t>
      </w:r>
    </w:p>
    <w:p w:rsidR="000D41A6" w:rsidRPr="000D41A6" w:rsidRDefault="000D41A6" w:rsidP="002A5CBA">
      <w:pPr>
        <w:ind w:firstLine="708"/>
        <w:jc w:val="both"/>
      </w:pPr>
      <w:r w:rsidRPr="000D41A6">
        <w:t>Утвердить Устав Общества в новой редакции.</w:t>
      </w:r>
    </w:p>
    <w:sectPr w:rsidR="000D41A6" w:rsidRPr="000D41A6" w:rsidSect="00B643C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105C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20105"/>
    <w:multiLevelType w:val="hybridMultilevel"/>
    <w:tmpl w:val="74CC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E2D59"/>
    <w:multiLevelType w:val="hybridMultilevel"/>
    <w:tmpl w:val="E160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5244"/>
    <w:multiLevelType w:val="hybridMultilevel"/>
    <w:tmpl w:val="49301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5212BC"/>
    <w:multiLevelType w:val="hybridMultilevel"/>
    <w:tmpl w:val="CA3A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>
    <w:nsid w:val="3C9E4922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005F90"/>
    <w:multiLevelType w:val="hybridMultilevel"/>
    <w:tmpl w:val="74CC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2824"/>
    <w:multiLevelType w:val="hybridMultilevel"/>
    <w:tmpl w:val="E150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5D"/>
    <w:rsid w:val="00006F4B"/>
    <w:rsid w:val="00040AE5"/>
    <w:rsid w:val="0005084B"/>
    <w:rsid w:val="00054A8B"/>
    <w:rsid w:val="000B236A"/>
    <w:rsid w:val="000C5FAC"/>
    <w:rsid w:val="000D41A6"/>
    <w:rsid w:val="000E099F"/>
    <w:rsid w:val="000E3304"/>
    <w:rsid w:val="000F16A7"/>
    <w:rsid w:val="000F186E"/>
    <w:rsid w:val="00103F9E"/>
    <w:rsid w:val="00104237"/>
    <w:rsid w:val="00145921"/>
    <w:rsid w:val="00156F8F"/>
    <w:rsid w:val="00170AEE"/>
    <w:rsid w:val="00173E10"/>
    <w:rsid w:val="001805B6"/>
    <w:rsid w:val="00196770"/>
    <w:rsid w:val="001B7A8F"/>
    <w:rsid w:val="001D1CCE"/>
    <w:rsid w:val="001E2D21"/>
    <w:rsid w:val="001F273D"/>
    <w:rsid w:val="001F4AF8"/>
    <w:rsid w:val="002152DC"/>
    <w:rsid w:val="00255798"/>
    <w:rsid w:val="002769FB"/>
    <w:rsid w:val="00295EF0"/>
    <w:rsid w:val="002A0C5A"/>
    <w:rsid w:val="002A5CBA"/>
    <w:rsid w:val="002D5429"/>
    <w:rsid w:val="002E2B50"/>
    <w:rsid w:val="002F23EB"/>
    <w:rsid w:val="00302BB6"/>
    <w:rsid w:val="0030300B"/>
    <w:rsid w:val="003049B2"/>
    <w:rsid w:val="00321EC6"/>
    <w:rsid w:val="00335495"/>
    <w:rsid w:val="003379CF"/>
    <w:rsid w:val="00350657"/>
    <w:rsid w:val="00350F29"/>
    <w:rsid w:val="00354762"/>
    <w:rsid w:val="00382168"/>
    <w:rsid w:val="003A3345"/>
    <w:rsid w:val="003A78CE"/>
    <w:rsid w:val="003B05AC"/>
    <w:rsid w:val="003C384D"/>
    <w:rsid w:val="003D3178"/>
    <w:rsid w:val="003D3CCA"/>
    <w:rsid w:val="00401A27"/>
    <w:rsid w:val="00405A7B"/>
    <w:rsid w:val="00414DCC"/>
    <w:rsid w:val="004257A2"/>
    <w:rsid w:val="004356FB"/>
    <w:rsid w:val="00435808"/>
    <w:rsid w:val="00437C01"/>
    <w:rsid w:val="004709CB"/>
    <w:rsid w:val="0048750B"/>
    <w:rsid w:val="004A2480"/>
    <w:rsid w:val="004A28C1"/>
    <w:rsid w:val="004A666C"/>
    <w:rsid w:val="004D3F9C"/>
    <w:rsid w:val="004E0E12"/>
    <w:rsid w:val="004E33BE"/>
    <w:rsid w:val="005040F3"/>
    <w:rsid w:val="00533DC7"/>
    <w:rsid w:val="005351D5"/>
    <w:rsid w:val="00546F1A"/>
    <w:rsid w:val="00552F40"/>
    <w:rsid w:val="00554D80"/>
    <w:rsid w:val="00560DB4"/>
    <w:rsid w:val="00573212"/>
    <w:rsid w:val="005C6DE8"/>
    <w:rsid w:val="005C7EBE"/>
    <w:rsid w:val="005D0F4A"/>
    <w:rsid w:val="005D278E"/>
    <w:rsid w:val="005D28A9"/>
    <w:rsid w:val="005E3A0B"/>
    <w:rsid w:val="005F6A83"/>
    <w:rsid w:val="00606FDF"/>
    <w:rsid w:val="00607595"/>
    <w:rsid w:val="0061410F"/>
    <w:rsid w:val="006326B4"/>
    <w:rsid w:val="0065580E"/>
    <w:rsid w:val="00683D9B"/>
    <w:rsid w:val="00690659"/>
    <w:rsid w:val="0069448C"/>
    <w:rsid w:val="006A55E6"/>
    <w:rsid w:val="006B1D94"/>
    <w:rsid w:val="006B7208"/>
    <w:rsid w:val="006D3115"/>
    <w:rsid w:val="006D6E5D"/>
    <w:rsid w:val="006E0014"/>
    <w:rsid w:val="006E29D0"/>
    <w:rsid w:val="006E66A1"/>
    <w:rsid w:val="006F2677"/>
    <w:rsid w:val="006F28CA"/>
    <w:rsid w:val="00705864"/>
    <w:rsid w:val="0073076E"/>
    <w:rsid w:val="007409A1"/>
    <w:rsid w:val="00743CFB"/>
    <w:rsid w:val="007561DF"/>
    <w:rsid w:val="00771E1B"/>
    <w:rsid w:val="00791920"/>
    <w:rsid w:val="007978A1"/>
    <w:rsid w:val="007B431C"/>
    <w:rsid w:val="00800835"/>
    <w:rsid w:val="008034CD"/>
    <w:rsid w:val="0080465B"/>
    <w:rsid w:val="00807B20"/>
    <w:rsid w:val="00815CB7"/>
    <w:rsid w:val="008524FB"/>
    <w:rsid w:val="008540A0"/>
    <w:rsid w:val="00867525"/>
    <w:rsid w:val="008675DB"/>
    <w:rsid w:val="008925AF"/>
    <w:rsid w:val="00906D6B"/>
    <w:rsid w:val="009115DE"/>
    <w:rsid w:val="00922F05"/>
    <w:rsid w:val="00924051"/>
    <w:rsid w:val="00931C69"/>
    <w:rsid w:val="00973190"/>
    <w:rsid w:val="00973B2A"/>
    <w:rsid w:val="0098759E"/>
    <w:rsid w:val="00995418"/>
    <w:rsid w:val="009A2457"/>
    <w:rsid w:val="009B2C94"/>
    <w:rsid w:val="009B729D"/>
    <w:rsid w:val="009D7FD6"/>
    <w:rsid w:val="009E7ED2"/>
    <w:rsid w:val="009F4DC6"/>
    <w:rsid w:val="00A05881"/>
    <w:rsid w:val="00A13698"/>
    <w:rsid w:val="00A25B7F"/>
    <w:rsid w:val="00A47072"/>
    <w:rsid w:val="00A7121B"/>
    <w:rsid w:val="00A72EB7"/>
    <w:rsid w:val="00A74A64"/>
    <w:rsid w:val="00A93928"/>
    <w:rsid w:val="00AA275F"/>
    <w:rsid w:val="00AA7189"/>
    <w:rsid w:val="00AB6D42"/>
    <w:rsid w:val="00AD2A4D"/>
    <w:rsid w:val="00B01270"/>
    <w:rsid w:val="00B02BD9"/>
    <w:rsid w:val="00B643CB"/>
    <w:rsid w:val="00B663D3"/>
    <w:rsid w:val="00B67FB1"/>
    <w:rsid w:val="00B73F9D"/>
    <w:rsid w:val="00B8106B"/>
    <w:rsid w:val="00B8155A"/>
    <w:rsid w:val="00B819B8"/>
    <w:rsid w:val="00BB3924"/>
    <w:rsid w:val="00BC1A19"/>
    <w:rsid w:val="00BC2510"/>
    <w:rsid w:val="00BC5868"/>
    <w:rsid w:val="00BC60FC"/>
    <w:rsid w:val="00BC6C8C"/>
    <w:rsid w:val="00BD5CBE"/>
    <w:rsid w:val="00BD719E"/>
    <w:rsid w:val="00BE06F2"/>
    <w:rsid w:val="00BE6917"/>
    <w:rsid w:val="00BF3F28"/>
    <w:rsid w:val="00C00A4C"/>
    <w:rsid w:val="00C076A7"/>
    <w:rsid w:val="00C2462E"/>
    <w:rsid w:val="00C2556D"/>
    <w:rsid w:val="00C27FC7"/>
    <w:rsid w:val="00C328BE"/>
    <w:rsid w:val="00C44C8F"/>
    <w:rsid w:val="00C520E3"/>
    <w:rsid w:val="00C6431F"/>
    <w:rsid w:val="00C64835"/>
    <w:rsid w:val="00C86729"/>
    <w:rsid w:val="00C90A52"/>
    <w:rsid w:val="00CC78F9"/>
    <w:rsid w:val="00CD0111"/>
    <w:rsid w:val="00CD051A"/>
    <w:rsid w:val="00CD0AF3"/>
    <w:rsid w:val="00CD6DFA"/>
    <w:rsid w:val="00D00808"/>
    <w:rsid w:val="00D14457"/>
    <w:rsid w:val="00D269CA"/>
    <w:rsid w:val="00D306B9"/>
    <w:rsid w:val="00D35599"/>
    <w:rsid w:val="00D437EF"/>
    <w:rsid w:val="00D46D9B"/>
    <w:rsid w:val="00D730FE"/>
    <w:rsid w:val="00D74D63"/>
    <w:rsid w:val="00DB2B98"/>
    <w:rsid w:val="00DB4B59"/>
    <w:rsid w:val="00DC3F22"/>
    <w:rsid w:val="00DC6845"/>
    <w:rsid w:val="00DD0B1B"/>
    <w:rsid w:val="00DD62A6"/>
    <w:rsid w:val="00DE0248"/>
    <w:rsid w:val="00DF1DBB"/>
    <w:rsid w:val="00E048AD"/>
    <w:rsid w:val="00E07757"/>
    <w:rsid w:val="00E16B76"/>
    <w:rsid w:val="00E17087"/>
    <w:rsid w:val="00E1787C"/>
    <w:rsid w:val="00E244D8"/>
    <w:rsid w:val="00E3379A"/>
    <w:rsid w:val="00E773AC"/>
    <w:rsid w:val="00EA09F7"/>
    <w:rsid w:val="00EA17F8"/>
    <w:rsid w:val="00EC53FB"/>
    <w:rsid w:val="00ED0EFB"/>
    <w:rsid w:val="00EF2124"/>
    <w:rsid w:val="00F21C58"/>
    <w:rsid w:val="00F61A50"/>
    <w:rsid w:val="00F83ADF"/>
    <w:rsid w:val="00F8687D"/>
    <w:rsid w:val="00FA05BC"/>
    <w:rsid w:val="00FA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E5D"/>
    <w:pPr>
      <w:keepNext/>
      <w:ind w:firstLine="3379"/>
      <w:outlineLvl w:val="0"/>
    </w:pPr>
    <w:rPr>
      <w:rFonts w:eastAsia="Calibri"/>
      <w:b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6E5D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6D6E5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E5D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D6E5D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D6E5D"/>
    <w:rPr>
      <w:rFonts w:ascii="Times New Roman" w:hAnsi="Times New Roman" w:cs="Times New Roman"/>
      <w:b/>
      <w:sz w:val="28"/>
      <w:lang w:eastAsia="ru-RU"/>
    </w:rPr>
  </w:style>
  <w:style w:type="paragraph" w:styleId="a3">
    <w:name w:val="footer"/>
    <w:basedOn w:val="a"/>
    <w:link w:val="a4"/>
    <w:uiPriority w:val="99"/>
    <w:rsid w:val="006D6E5D"/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aliases w:val="body text"/>
    <w:basedOn w:val="a"/>
    <w:link w:val="a6"/>
    <w:rsid w:val="006D6E5D"/>
    <w:pPr>
      <w:spacing w:after="120"/>
    </w:pPr>
    <w:rPr>
      <w:rFonts w:eastAsia="Calibri"/>
    </w:rPr>
  </w:style>
  <w:style w:type="character" w:customStyle="1" w:styleId="a6">
    <w:name w:val="Основной текст Знак"/>
    <w:aliases w:val="body text Знак"/>
    <w:link w:val="a5"/>
    <w:uiPriority w:val="99"/>
    <w:locked/>
    <w:rsid w:val="006D6E5D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rsid w:val="006D6E5D"/>
    <w:pPr>
      <w:ind w:firstLine="567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6D6E5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D6E5D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6D6E5D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9">
    <w:name w:val="Table Grid"/>
    <w:basedOn w:val="a1"/>
    <w:uiPriority w:val="99"/>
    <w:locked/>
    <w:rsid w:val="004875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008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00808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30300B"/>
    <w:pPr>
      <w:ind w:left="720"/>
      <w:contextualSpacing/>
    </w:pPr>
  </w:style>
  <w:style w:type="paragraph" w:styleId="21">
    <w:name w:val="Body Text Indent 2"/>
    <w:basedOn w:val="a"/>
    <w:link w:val="22"/>
    <w:rsid w:val="00815CB7"/>
    <w:pPr>
      <w:spacing w:after="120" w:line="480" w:lineRule="auto"/>
      <w:ind w:left="283" w:firstLine="567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15CB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lock Text"/>
    <w:basedOn w:val="a"/>
    <w:rsid w:val="003A78CE"/>
    <w:pPr>
      <w:spacing w:after="120"/>
      <w:ind w:left="1440" w:right="1440" w:firstLine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E5D"/>
    <w:pPr>
      <w:keepNext/>
      <w:ind w:firstLine="3379"/>
      <w:outlineLvl w:val="0"/>
    </w:pPr>
    <w:rPr>
      <w:rFonts w:eastAsia="Calibri"/>
      <w:b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6E5D"/>
    <w:pPr>
      <w:keepNext/>
      <w:outlineLvl w:val="1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6D6E5D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E5D"/>
    <w:rPr>
      <w:rFonts w:ascii="Times New Roman" w:hAnsi="Times New Roman" w:cs="Times New Roman"/>
      <w:b/>
      <w:i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D6E5D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D6E5D"/>
    <w:rPr>
      <w:rFonts w:ascii="Times New Roman" w:hAnsi="Times New Roman" w:cs="Times New Roman"/>
      <w:b/>
      <w:sz w:val="28"/>
      <w:lang w:eastAsia="ru-RU"/>
    </w:rPr>
  </w:style>
  <w:style w:type="paragraph" w:styleId="a3">
    <w:name w:val="footer"/>
    <w:basedOn w:val="a"/>
    <w:link w:val="a4"/>
    <w:uiPriority w:val="99"/>
    <w:rsid w:val="006D6E5D"/>
    <w:rPr>
      <w:rFonts w:eastAsia="Calibri"/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a5">
    <w:name w:val="Body Text"/>
    <w:aliases w:val="body text"/>
    <w:basedOn w:val="a"/>
    <w:link w:val="a6"/>
    <w:rsid w:val="006D6E5D"/>
    <w:pPr>
      <w:spacing w:after="120"/>
    </w:pPr>
    <w:rPr>
      <w:rFonts w:eastAsia="Calibri"/>
    </w:rPr>
  </w:style>
  <w:style w:type="character" w:customStyle="1" w:styleId="a6">
    <w:name w:val="Основной текст Знак"/>
    <w:aliases w:val="body text Знак"/>
    <w:link w:val="a5"/>
    <w:uiPriority w:val="99"/>
    <w:locked/>
    <w:rsid w:val="006D6E5D"/>
    <w:rPr>
      <w:rFonts w:ascii="Times New Roman" w:hAnsi="Times New Roman" w:cs="Times New Roman"/>
      <w:sz w:val="24"/>
      <w:lang w:eastAsia="ru-RU"/>
    </w:rPr>
  </w:style>
  <w:style w:type="paragraph" w:styleId="a7">
    <w:name w:val="Body Text Indent"/>
    <w:basedOn w:val="a"/>
    <w:link w:val="a8"/>
    <w:rsid w:val="006D6E5D"/>
    <w:pPr>
      <w:ind w:firstLine="567"/>
      <w:jc w:val="both"/>
    </w:pPr>
    <w:rPr>
      <w:rFonts w:eastAsia="Calibri"/>
      <w:sz w:val="20"/>
      <w:szCs w:val="20"/>
    </w:rPr>
  </w:style>
  <w:style w:type="character" w:customStyle="1" w:styleId="a8">
    <w:name w:val="Основной текст с отступом Знак"/>
    <w:link w:val="a7"/>
    <w:locked/>
    <w:rsid w:val="006D6E5D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6D6E5D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6D6E5D"/>
    <w:rPr>
      <w:rFonts w:ascii="Times New Roman" w:hAnsi="Times New Roman" w:cs="Times New Roman"/>
      <w:sz w:val="16"/>
      <w:lang w:eastAsia="ru-RU"/>
    </w:rPr>
  </w:style>
  <w:style w:type="paragraph" w:customStyle="1" w:styleId="ConsNormal">
    <w:name w:val="ConsNormal"/>
    <w:uiPriority w:val="99"/>
    <w:rsid w:val="006D6E5D"/>
    <w:pPr>
      <w:widowControl w:val="0"/>
      <w:snapToGrid w:val="0"/>
      <w:ind w:firstLine="720"/>
    </w:pPr>
    <w:rPr>
      <w:rFonts w:ascii="Arial" w:eastAsia="Times New Roman" w:hAnsi="Arial"/>
    </w:rPr>
  </w:style>
  <w:style w:type="table" w:styleId="a9">
    <w:name w:val="Table Grid"/>
    <w:basedOn w:val="a1"/>
    <w:uiPriority w:val="99"/>
    <w:locked/>
    <w:rsid w:val="004875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D0080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00808"/>
    <w:rPr>
      <w:rFonts w:ascii="Tahoma" w:hAnsi="Tahoma" w:cs="Times New Roman"/>
      <w:sz w:val="16"/>
    </w:rPr>
  </w:style>
  <w:style w:type="paragraph" w:styleId="ac">
    <w:name w:val="List Paragraph"/>
    <w:basedOn w:val="a"/>
    <w:uiPriority w:val="34"/>
    <w:qFormat/>
    <w:rsid w:val="0030300B"/>
    <w:pPr>
      <w:ind w:left="720"/>
      <w:contextualSpacing/>
    </w:pPr>
  </w:style>
  <w:style w:type="paragraph" w:styleId="21">
    <w:name w:val="Body Text Indent 2"/>
    <w:basedOn w:val="a"/>
    <w:link w:val="22"/>
    <w:rsid w:val="00815CB7"/>
    <w:pPr>
      <w:spacing w:after="120" w:line="480" w:lineRule="auto"/>
      <w:ind w:left="283" w:firstLine="567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15CB7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lock Text"/>
    <w:basedOn w:val="a"/>
    <w:rsid w:val="003A78CE"/>
    <w:pPr>
      <w:spacing w:after="120"/>
      <w:ind w:left="1440" w:right="1440"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DC163-1105-440F-8FC2-66CC3482E5AF}"/>
</file>

<file path=customXml/itemProps2.xml><?xml version="1.0" encoding="utf-8"?>
<ds:datastoreItem xmlns:ds="http://schemas.openxmlformats.org/officeDocument/2006/customXml" ds:itemID="{D6F8FA92-6404-489C-9691-ECFC65E69B54}"/>
</file>

<file path=customXml/itemProps3.xml><?xml version="1.0" encoding="utf-8"?>
<ds:datastoreItem xmlns:ds="http://schemas.openxmlformats.org/officeDocument/2006/customXml" ds:itemID="{B69ECDDE-7C18-4325-BB85-F60C5DC66333}"/>
</file>

<file path=customXml/itemProps4.xml><?xml version="1.0" encoding="utf-8"?>
<ds:datastoreItem xmlns:ds="http://schemas.openxmlformats.org/officeDocument/2006/customXml" ds:itemID="{47CFD7B3-68FF-4BC2-ADAB-FC61C13434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1232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МРСК</Company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</dc:creator>
  <cp:lastModifiedBy>Мисюра Юлия Васильевна</cp:lastModifiedBy>
  <cp:revision>10</cp:revision>
  <cp:lastPrinted>2016-04-29T07:31:00Z</cp:lastPrinted>
  <dcterms:created xsi:type="dcterms:W3CDTF">2018-05-29T02:53:00Z</dcterms:created>
  <dcterms:modified xsi:type="dcterms:W3CDTF">2019-05-29T06:03:00Z</dcterms:modified>
  <cp:contentStatus/>
</cp:coreProperties>
</file>